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0/65-2026-08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Grundschule Grebben/ Dämmung technischer Anlage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ämmung technischer Anlagen im Rahmen des Neubaus der Grundschule Grebbe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